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B951" w14:textId="77777777" w:rsidR="007F7975" w:rsidRDefault="007F7975" w:rsidP="007F7975">
      <w:pPr>
        <w:spacing w:before="100" w:beforeAutospacing="1" w:after="100" w:afterAutospacing="1" w:line="240" w:lineRule="auto"/>
        <w:rPr>
          <w:rFonts w:ascii="Times New Roman" w:eastAsia="Times New Roman" w:hAnsi="Times New Roman" w:cs="Times New Roman"/>
          <w:b/>
          <w:bCs/>
          <w:sz w:val="24"/>
          <w:szCs w:val="24"/>
          <w:lang w:eastAsia="sv-SE"/>
        </w:rPr>
      </w:pPr>
      <w:r>
        <w:rPr>
          <w:rFonts w:ascii="Times New Roman" w:eastAsia="Times New Roman" w:hAnsi="Times New Roman" w:cs="Times New Roman"/>
          <w:b/>
          <w:bCs/>
          <w:sz w:val="24"/>
          <w:szCs w:val="24"/>
          <w:lang w:eastAsia="sv-SE"/>
        </w:rPr>
        <w:t>Integritetspolicy</w:t>
      </w:r>
    </w:p>
    <w:p w14:paraId="1ED50F6D"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b/>
          <w:bCs/>
          <w:sz w:val="24"/>
          <w:szCs w:val="24"/>
          <w:lang w:eastAsia="sv-SE"/>
        </w:rPr>
        <w:t>Parter och ansvar för behandlingen av dina personuppgifter</w:t>
      </w:r>
    </w:p>
    <w:p w14:paraId="6EBD8882"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Motala AIF IA och dess alliansföreningar, dvs. även vi i Motala AIF FK, värnar om den personliga integriteten. Alla våra medlemmar ska känna sig trygga när de lämnar sina personuppgifter till oss.</w:t>
      </w:r>
    </w:p>
    <w:p w14:paraId="782AE11A"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w:t>
      </w:r>
    </w:p>
    <w:p w14:paraId="200AA8A5"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Motala AIF FK är personuppgiftsansvarig för behandlingen av personuppgifter som sker inom ramen för föreningens verksamhet. Vi följer Dataskyddsförordningens regler och lagar för att kunna skydda den personliga integriteten.</w:t>
      </w:r>
    </w:p>
    <w:p w14:paraId="53F481B4"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w:t>
      </w:r>
    </w:p>
    <w:p w14:paraId="6620C655"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xml:space="preserve">GDPR (General Data </w:t>
      </w:r>
      <w:proofErr w:type="spellStart"/>
      <w:r w:rsidRPr="007F7975">
        <w:rPr>
          <w:rFonts w:ascii="Times New Roman" w:eastAsia="Times New Roman" w:hAnsi="Times New Roman" w:cs="Times New Roman"/>
          <w:sz w:val="24"/>
          <w:szCs w:val="24"/>
          <w:lang w:eastAsia="sv-SE"/>
        </w:rPr>
        <w:t>Protection</w:t>
      </w:r>
      <w:proofErr w:type="spellEnd"/>
      <w:r w:rsidRPr="007F7975">
        <w:rPr>
          <w:rFonts w:ascii="Times New Roman" w:eastAsia="Times New Roman" w:hAnsi="Times New Roman" w:cs="Times New Roman"/>
          <w:sz w:val="24"/>
          <w:szCs w:val="24"/>
          <w:lang w:eastAsia="sv-SE"/>
        </w:rPr>
        <w:t xml:space="preserve"> </w:t>
      </w:r>
      <w:proofErr w:type="spellStart"/>
      <w:r w:rsidRPr="007F7975">
        <w:rPr>
          <w:rFonts w:ascii="Times New Roman" w:eastAsia="Times New Roman" w:hAnsi="Times New Roman" w:cs="Times New Roman"/>
          <w:sz w:val="24"/>
          <w:szCs w:val="24"/>
          <w:lang w:eastAsia="sv-SE"/>
        </w:rPr>
        <w:t>Regulation</w:t>
      </w:r>
      <w:proofErr w:type="spellEnd"/>
      <w:r w:rsidRPr="007F7975">
        <w:rPr>
          <w:rFonts w:ascii="Times New Roman" w:eastAsia="Times New Roman" w:hAnsi="Times New Roman" w:cs="Times New Roman"/>
          <w:sz w:val="24"/>
          <w:szCs w:val="24"/>
          <w:lang w:eastAsia="sv-SE"/>
        </w:rPr>
        <w:t>) är en ny EU-förordning som gäller i hela EU från 25 maj 2018. GDPR ersätter den svenska personuppgiftslagen (PUL). Mycket är sig likt men kraven på hur företag och föreningar får behandla dina personuppgifter skärps.</w:t>
      </w:r>
    </w:p>
    <w:p w14:paraId="126592F5"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Med anledning av GDPR har vi  förtydligat villkoren för dig som medlem.</w:t>
      </w:r>
    </w:p>
    <w:p w14:paraId="5DC37FF1"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b/>
          <w:bCs/>
          <w:sz w:val="24"/>
          <w:szCs w:val="24"/>
          <w:lang w:eastAsia="sv-SE"/>
        </w:rPr>
        <w:br/>
        <w:t>Varför behandlar vi dina personuppgifter?</w:t>
      </w:r>
    </w:p>
    <w:p w14:paraId="30103092"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För att föreningen ska kunna bedriva sin verksamhet behandlas personuppgifter för olika ändamål kopplade till verksamheten.</w:t>
      </w:r>
    </w:p>
    <w:p w14:paraId="782419B7"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007F7975">
        <w:rPr>
          <w:rFonts w:ascii="Times New Roman" w:eastAsia="Times New Roman" w:hAnsi="Times New Roman" w:cs="Times New Roman"/>
          <w:sz w:val="24"/>
          <w:szCs w:val="24"/>
          <w:lang w:eastAsia="sv-SE"/>
        </w:rPr>
        <w:t>tävlinsavgifter</w:t>
      </w:r>
      <w:proofErr w:type="spellEnd"/>
      <w:r w:rsidRPr="007F7975">
        <w:rPr>
          <w:rFonts w:ascii="Times New Roman" w:eastAsia="Times New Roman" w:hAnsi="Times New Roman" w:cs="Times New Roman"/>
          <w:sz w:val="24"/>
          <w:szCs w:val="24"/>
          <w:lang w:eastAsia="sv-SE"/>
        </w:rPr>
        <w:t xml:space="preserve"> m.m.).</w:t>
      </w:r>
    </w:p>
    <w:p w14:paraId="1BFB8907"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w:t>
      </w:r>
    </w:p>
    <w:p w14:paraId="1BC49BA6"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093FB6E"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w:t>
      </w:r>
    </w:p>
    <w:p w14:paraId="282199C8"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Föreningen behandlar även personuppgifter för att ansöka om bidrag från bland annat Riksidrottsförbundet och föreningens hemkommun.</w:t>
      </w:r>
    </w:p>
    <w:p w14:paraId="2C1559EF"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Föreningen är personuppgiftsansvarig för behandlingen av de personuppgifter som sker vid:</w:t>
      </w:r>
    </w:p>
    <w:p w14:paraId="4A27FC37"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w:t>
      </w:r>
    </w:p>
    <w:p w14:paraId="7B03B460" w14:textId="77777777" w:rsidR="007F7975" w:rsidRPr="007F7975" w:rsidRDefault="007F7975" w:rsidP="007F7975">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lastRenderedPageBreak/>
        <w:t>Hantering av medlemskap i föreningen</w:t>
      </w:r>
    </w:p>
    <w:p w14:paraId="582BC461" w14:textId="77777777" w:rsidR="007F7975" w:rsidRPr="007F7975" w:rsidRDefault="007F7975" w:rsidP="007F7975">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Föreningsadministration</w:t>
      </w:r>
    </w:p>
    <w:p w14:paraId="2219A0AC" w14:textId="77777777" w:rsidR="007F7975" w:rsidRPr="007F7975" w:rsidRDefault="007F7975" w:rsidP="007F7975">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Deltagande i föreningens träningsverksamhet</w:t>
      </w:r>
    </w:p>
    <w:p w14:paraId="4C359B62" w14:textId="77777777" w:rsidR="007F7975" w:rsidRPr="007F7975" w:rsidRDefault="007F7975" w:rsidP="007F7975">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Deltagande i föreningens tävlingsverksamhet</w:t>
      </w:r>
    </w:p>
    <w:p w14:paraId="3F96E195" w14:textId="77777777" w:rsidR="007F7975" w:rsidRPr="007F7975" w:rsidRDefault="007F7975" w:rsidP="007F7975">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Licenshantering</w:t>
      </w:r>
    </w:p>
    <w:p w14:paraId="1A58E8F3" w14:textId="77777777" w:rsidR="007F7975" w:rsidRPr="007F7975" w:rsidRDefault="007F7975" w:rsidP="007F7975">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Ansökan om bidrag</w:t>
      </w:r>
    </w:p>
    <w:p w14:paraId="5FED6141" w14:textId="77777777" w:rsidR="007F7975" w:rsidRPr="007F7975" w:rsidRDefault="007F7975" w:rsidP="007F7975">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Sammanställning av statistik och uppföljning</w:t>
      </w:r>
    </w:p>
    <w:p w14:paraId="30B8F68C" w14:textId="77777777" w:rsidR="007F7975" w:rsidRPr="007F7975" w:rsidRDefault="007F7975" w:rsidP="007F7975">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Utbildningar arrangerade av föreningen</w:t>
      </w:r>
    </w:p>
    <w:p w14:paraId="42D71CF8" w14:textId="77777777" w:rsidR="007F7975" w:rsidRPr="007F7975" w:rsidRDefault="007F7975" w:rsidP="007F7975">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Kontakt med medlem</w:t>
      </w:r>
    </w:p>
    <w:p w14:paraId="517F3434" w14:textId="77777777" w:rsidR="007F7975" w:rsidRPr="007F7975" w:rsidRDefault="007F7975" w:rsidP="007F7975">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Besök på vår hemsida</w:t>
      </w:r>
    </w:p>
    <w:p w14:paraId="18028E21" w14:textId="77777777" w:rsidR="007F7975" w:rsidRPr="007F7975" w:rsidRDefault="007F7975" w:rsidP="007F7975">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Publicering av material på hemsida och sociala medier</w:t>
      </w:r>
    </w:p>
    <w:p w14:paraId="3513364C" w14:textId="77777777" w:rsidR="007F7975" w:rsidRPr="007F7975" w:rsidRDefault="007F7975" w:rsidP="007F7975">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i/>
          <w:iCs/>
          <w:sz w:val="24"/>
          <w:szCs w:val="24"/>
          <w:lang w:eastAsia="sv-SE"/>
        </w:rPr>
        <w:t>Tillträdesförbud (om tillämpligt)</w:t>
      </w:r>
    </w:p>
    <w:p w14:paraId="3D16BED4" w14:textId="77777777" w:rsidR="007F7975" w:rsidRPr="007F7975" w:rsidRDefault="007F7975" w:rsidP="007F7975">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i/>
          <w:iCs/>
          <w:sz w:val="24"/>
          <w:szCs w:val="24"/>
          <w:lang w:eastAsia="sv-SE"/>
        </w:rPr>
        <w:t>Ordningsstörningar och otillåten påverkan (om tillämpligt)</w:t>
      </w:r>
    </w:p>
    <w:p w14:paraId="2CA38DDA"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b/>
          <w:bCs/>
          <w:sz w:val="24"/>
          <w:szCs w:val="24"/>
          <w:lang w:eastAsia="sv-SE"/>
        </w:rPr>
        <w:br/>
        <w:t>Vilka delar vi personuppgifter med?</w:t>
      </w:r>
    </w:p>
    <w:p w14:paraId="1985BEF0"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Dina uppgifter delas inte till någon utomstående föreningen. Dina uppgifter kan endast överskådas av föreningens ansvarige för medlemsregistret samt ditt lags ledare.</w:t>
      </w:r>
    </w:p>
    <w:p w14:paraId="3AFAAF64"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br/>
        <w:t>Uppgifterna kommer inte att överföras till tredje land och dina personuppgifter kommer inte att utsättas för automatiserat beslutsfattande. Om föreningen vid något enstaka tillfälle måste dela dina personuppgifter med tredje land kommer du att informeras särskilt om detta. Det kan exempelvis vara aktuellt när/om du anmäls till tävling i tredje land.</w:t>
      </w:r>
    </w:p>
    <w:p w14:paraId="3E275DA1"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b/>
          <w:bCs/>
          <w:sz w:val="24"/>
          <w:szCs w:val="24"/>
          <w:lang w:eastAsia="sv-SE"/>
        </w:rPr>
        <w:br/>
        <w:t>Vilken laglig grund har vi för personuppgiftsbehandling?</w:t>
      </w:r>
    </w:p>
    <w:p w14:paraId="073FBC37"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Föreningen har nedan sammanställt den lagliga grunden för behandlingen av personuppgifter som sker inom föreningens verksamhet.</w:t>
      </w:r>
    </w:p>
    <w:p w14:paraId="33242B79"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w:t>
      </w:r>
    </w:p>
    <w:tbl>
      <w:tblPr>
        <w:tblW w:w="5740" w:type="dxa"/>
        <w:tblCellSpacing w:w="15" w:type="dxa"/>
        <w:tblCellMar>
          <w:top w:w="15" w:type="dxa"/>
          <w:left w:w="15" w:type="dxa"/>
          <w:bottom w:w="15" w:type="dxa"/>
          <w:right w:w="15" w:type="dxa"/>
        </w:tblCellMar>
        <w:tblLook w:val="04A0" w:firstRow="1" w:lastRow="0" w:firstColumn="1" w:lastColumn="0" w:noHBand="0" w:noVBand="1"/>
      </w:tblPr>
      <w:tblGrid>
        <w:gridCol w:w="2898"/>
        <w:gridCol w:w="2842"/>
      </w:tblGrid>
      <w:tr w:rsidR="007F7975" w:rsidRPr="007F7975" w14:paraId="31C9A639" w14:textId="77777777" w:rsidTr="007F7975">
        <w:trPr>
          <w:tblCellSpacing w:w="15" w:type="dxa"/>
        </w:trPr>
        <w:tc>
          <w:tcPr>
            <w:tcW w:w="2500" w:type="pct"/>
            <w:vAlign w:val="center"/>
            <w:hideMark/>
          </w:tcPr>
          <w:p w14:paraId="0DA4A238"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Ändamål med behandling</w:t>
            </w:r>
          </w:p>
        </w:tc>
        <w:tc>
          <w:tcPr>
            <w:tcW w:w="2450" w:type="pct"/>
            <w:vAlign w:val="center"/>
            <w:hideMark/>
          </w:tcPr>
          <w:p w14:paraId="7FEFE8F9"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Laglig grund</w:t>
            </w:r>
          </w:p>
        </w:tc>
      </w:tr>
      <w:tr w:rsidR="007F7975" w:rsidRPr="007F7975" w14:paraId="62A0F39A" w14:textId="77777777" w:rsidTr="007F7975">
        <w:trPr>
          <w:tblCellSpacing w:w="15" w:type="dxa"/>
        </w:trPr>
        <w:tc>
          <w:tcPr>
            <w:tcW w:w="2500" w:type="pct"/>
            <w:vAlign w:val="center"/>
            <w:hideMark/>
          </w:tcPr>
          <w:p w14:paraId="1FFAA5A9"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Hantering av medlemskap i föreningen</w:t>
            </w:r>
          </w:p>
        </w:tc>
        <w:tc>
          <w:tcPr>
            <w:tcW w:w="2450" w:type="pct"/>
            <w:vAlign w:val="center"/>
            <w:hideMark/>
          </w:tcPr>
          <w:p w14:paraId="6DB20CC6"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Avtal</w:t>
            </w:r>
          </w:p>
        </w:tc>
      </w:tr>
      <w:tr w:rsidR="007F7975" w:rsidRPr="007F7975" w14:paraId="444B8699" w14:textId="77777777" w:rsidTr="007F7975">
        <w:trPr>
          <w:tblCellSpacing w:w="15" w:type="dxa"/>
        </w:trPr>
        <w:tc>
          <w:tcPr>
            <w:tcW w:w="2500" w:type="pct"/>
            <w:vAlign w:val="center"/>
            <w:hideMark/>
          </w:tcPr>
          <w:p w14:paraId="53AE3588"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Föreningsadministration</w:t>
            </w:r>
          </w:p>
        </w:tc>
        <w:tc>
          <w:tcPr>
            <w:tcW w:w="2450" w:type="pct"/>
            <w:vAlign w:val="center"/>
            <w:hideMark/>
          </w:tcPr>
          <w:p w14:paraId="5D489366"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Avtal</w:t>
            </w:r>
          </w:p>
        </w:tc>
      </w:tr>
      <w:tr w:rsidR="007F7975" w:rsidRPr="007F7975" w14:paraId="02030C28" w14:textId="77777777" w:rsidTr="007F7975">
        <w:trPr>
          <w:tblCellSpacing w:w="15" w:type="dxa"/>
        </w:trPr>
        <w:tc>
          <w:tcPr>
            <w:tcW w:w="2500" w:type="pct"/>
            <w:vAlign w:val="center"/>
            <w:hideMark/>
          </w:tcPr>
          <w:p w14:paraId="20776D8E"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Deltagande i föreningens träningsverksamhet</w:t>
            </w:r>
          </w:p>
        </w:tc>
        <w:tc>
          <w:tcPr>
            <w:tcW w:w="2450" w:type="pct"/>
            <w:vAlign w:val="center"/>
            <w:hideMark/>
          </w:tcPr>
          <w:p w14:paraId="20B2AF7D"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Avtal</w:t>
            </w:r>
          </w:p>
        </w:tc>
      </w:tr>
      <w:tr w:rsidR="007F7975" w:rsidRPr="007F7975" w14:paraId="2FA59FD1" w14:textId="77777777" w:rsidTr="007F7975">
        <w:trPr>
          <w:tblCellSpacing w:w="15" w:type="dxa"/>
        </w:trPr>
        <w:tc>
          <w:tcPr>
            <w:tcW w:w="2500" w:type="pct"/>
            <w:vAlign w:val="center"/>
            <w:hideMark/>
          </w:tcPr>
          <w:p w14:paraId="49F6016B"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Licenshantering</w:t>
            </w:r>
          </w:p>
        </w:tc>
        <w:tc>
          <w:tcPr>
            <w:tcW w:w="2450" w:type="pct"/>
            <w:vAlign w:val="center"/>
            <w:hideMark/>
          </w:tcPr>
          <w:p w14:paraId="7DA14A20"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Avtal</w:t>
            </w:r>
          </w:p>
        </w:tc>
      </w:tr>
      <w:tr w:rsidR="007F7975" w:rsidRPr="007F7975" w14:paraId="0134AAFA" w14:textId="77777777" w:rsidTr="007F7975">
        <w:trPr>
          <w:tblCellSpacing w:w="15" w:type="dxa"/>
        </w:trPr>
        <w:tc>
          <w:tcPr>
            <w:tcW w:w="2500" w:type="pct"/>
            <w:vAlign w:val="center"/>
            <w:hideMark/>
          </w:tcPr>
          <w:p w14:paraId="7FF0E7DE"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Deltagande i föreningens tävlingsverksamhet</w:t>
            </w:r>
          </w:p>
        </w:tc>
        <w:tc>
          <w:tcPr>
            <w:tcW w:w="2450" w:type="pct"/>
            <w:vAlign w:val="center"/>
            <w:hideMark/>
          </w:tcPr>
          <w:p w14:paraId="57FC32C6"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Avtal</w:t>
            </w:r>
          </w:p>
        </w:tc>
      </w:tr>
      <w:tr w:rsidR="007F7975" w:rsidRPr="007F7975" w14:paraId="4DD190EF" w14:textId="77777777" w:rsidTr="007F7975">
        <w:trPr>
          <w:tblCellSpacing w:w="15" w:type="dxa"/>
        </w:trPr>
        <w:tc>
          <w:tcPr>
            <w:tcW w:w="2500" w:type="pct"/>
            <w:vAlign w:val="center"/>
            <w:hideMark/>
          </w:tcPr>
          <w:p w14:paraId="5C8FF284"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Ansökan om bidrag</w:t>
            </w:r>
          </w:p>
        </w:tc>
        <w:tc>
          <w:tcPr>
            <w:tcW w:w="2450" w:type="pct"/>
            <w:vAlign w:val="center"/>
            <w:hideMark/>
          </w:tcPr>
          <w:p w14:paraId="1957868D"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Rättslig förpliktelse</w:t>
            </w:r>
          </w:p>
        </w:tc>
      </w:tr>
      <w:tr w:rsidR="007F7975" w:rsidRPr="007F7975" w14:paraId="198D27B3" w14:textId="77777777" w:rsidTr="007F7975">
        <w:trPr>
          <w:tblCellSpacing w:w="15" w:type="dxa"/>
        </w:trPr>
        <w:tc>
          <w:tcPr>
            <w:tcW w:w="2500" w:type="pct"/>
            <w:vAlign w:val="center"/>
            <w:hideMark/>
          </w:tcPr>
          <w:p w14:paraId="7BB20620"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Sammanställning av statistik och uppföljning</w:t>
            </w:r>
          </w:p>
        </w:tc>
        <w:tc>
          <w:tcPr>
            <w:tcW w:w="2450" w:type="pct"/>
            <w:vAlign w:val="center"/>
            <w:hideMark/>
          </w:tcPr>
          <w:p w14:paraId="77A1E9A4"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Allmänt intresse</w:t>
            </w:r>
          </w:p>
        </w:tc>
      </w:tr>
      <w:tr w:rsidR="007F7975" w:rsidRPr="007F7975" w14:paraId="5572932A" w14:textId="77777777" w:rsidTr="007F7975">
        <w:trPr>
          <w:tblCellSpacing w:w="15" w:type="dxa"/>
        </w:trPr>
        <w:tc>
          <w:tcPr>
            <w:tcW w:w="2500" w:type="pct"/>
            <w:vAlign w:val="center"/>
            <w:hideMark/>
          </w:tcPr>
          <w:p w14:paraId="5738BFE3"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lastRenderedPageBreak/>
              <w:t>Utbildningar arrangerade av föreningen</w:t>
            </w:r>
          </w:p>
        </w:tc>
        <w:tc>
          <w:tcPr>
            <w:tcW w:w="2450" w:type="pct"/>
            <w:vAlign w:val="center"/>
            <w:hideMark/>
          </w:tcPr>
          <w:p w14:paraId="37265AB5"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Allmänt intresse vid statsbidragsfinansierad utbildning, annars samtycke</w:t>
            </w:r>
          </w:p>
        </w:tc>
      </w:tr>
      <w:tr w:rsidR="007F7975" w:rsidRPr="007F7975" w14:paraId="72933377" w14:textId="77777777" w:rsidTr="007F7975">
        <w:trPr>
          <w:tblCellSpacing w:w="15" w:type="dxa"/>
        </w:trPr>
        <w:tc>
          <w:tcPr>
            <w:tcW w:w="2500" w:type="pct"/>
            <w:vAlign w:val="center"/>
            <w:hideMark/>
          </w:tcPr>
          <w:p w14:paraId="2784A20D"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Kontakt med föreningen</w:t>
            </w:r>
          </w:p>
        </w:tc>
        <w:tc>
          <w:tcPr>
            <w:tcW w:w="2450" w:type="pct"/>
            <w:vAlign w:val="center"/>
            <w:hideMark/>
          </w:tcPr>
          <w:p w14:paraId="2649A6DD"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Intresseavvägning</w:t>
            </w:r>
          </w:p>
        </w:tc>
      </w:tr>
      <w:tr w:rsidR="007F7975" w:rsidRPr="007F7975" w14:paraId="38FF779C" w14:textId="77777777" w:rsidTr="007F7975">
        <w:trPr>
          <w:tblCellSpacing w:w="15" w:type="dxa"/>
        </w:trPr>
        <w:tc>
          <w:tcPr>
            <w:tcW w:w="2500" w:type="pct"/>
            <w:vAlign w:val="center"/>
            <w:hideMark/>
          </w:tcPr>
          <w:p w14:paraId="142A4B81"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Besök på vår hemsida</w:t>
            </w:r>
          </w:p>
        </w:tc>
        <w:tc>
          <w:tcPr>
            <w:tcW w:w="2450" w:type="pct"/>
            <w:vAlign w:val="center"/>
            <w:hideMark/>
          </w:tcPr>
          <w:p w14:paraId="359F3D4D"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Intresseavvägning</w:t>
            </w:r>
          </w:p>
        </w:tc>
      </w:tr>
      <w:tr w:rsidR="007F7975" w:rsidRPr="007F7975" w14:paraId="4340D248" w14:textId="77777777" w:rsidTr="007F7975">
        <w:trPr>
          <w:tblCellSpacing w:w="15" w:type="dxa"/>
        </w:trPr>
        <w:tc>
          <w:tcPr>
            <w:tcW w:w="2500" w:type="pct"/>
            <w:vAlign w:val="center"/>
            <w:hideMark/>
          </w:tcPr>
          <w:p w14:paraId="3B9C5DD6"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Publicering av material på hemsida och sociala medier</w:t>
            </w:r>
          </w:p>
        </w:tc>
        <w:tc>
          <w:tcPr>
            <w:tcW w:w="2450" w:type="pct"/>
            <w:vAlign w:val="center"/>
            <w:hideMark/>
          </w:tcPr>
          <w:p w14:paraId="78C89D20"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Intresseavvägning och ibland samtycke</w:t>
            </w:r>
          </w:p>
        </w:tc>
      </w:tr>
      <w:tr w:rsidR="007F7975" w:rsidRPr="007F7975" w14:paraId="2596C6BD" w14:textId="77777777" w:rsidTr="007F7975">
        <w:trPr>
          <w:tblCellSpacing w:w="15" w:type="dxa"/>
        </w:trPr>
        <w:tc>
          <w:tcPr>
            <w:tcW w:w="2500" w:type="pct"/>
            <w:vAlign w:val="center"/>
            <w:hideMark/>
          </w:tcPr>
          <w:p w14:paraId="28CFDF29"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Tillträdesförbud</w:t>
            </w:r>
          </w:p>
        </w:tc>
        <w:tc>
          <w:tcPr>
            <w:tcW w:w="2450" w:type="pct"/>
            <w:vAlign w:val="center"/>
            <w:hideMark/>
          </w:tcPr>
          <w:p w14:paraId="49B0FAEA"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Rättslig förpliktelse</w:t>
            </w:r>
          </w:p>
        </w:tc>
      </w:tr>
      <w:tr w:rsidR="007F7975" w:rsidRPr="007F7975" w14:paraId="5BDCCE9A" w14:textId="77777777" w:rsidTr="007F7975">
        <w:trPr>
          <w:tblCellSpacing w:w="15" w:type="dxa"/>
        </w:trPr>
        <w:tc>
          <w:tcPr>
            <w:tcW w:w="2500" w:type="pct"/>
            <w:vAlign w:val="center"/>
            <w:hideMark/>
          </w:tcPr>
          <w:p w14:paraId="2453116F"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Ordningsstörningar och otillåten påverkan</w:t>
            </w:r>
          </w:p>
        </w:tc>
        <w:tc>
          <w:tcPr>
            <w:tcW w:w="2450" w:type="pct"/>
            <w:vAlign w:val="center"/>
            <w:hideMark/>
          </w:tcPr>
          <w:p w14:paraId="21D0A1D3"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Rättsligförpliktelse</w:t>
            </w:r>
          </w:p>
        </w:tc>
      </w:tr>
    </w:tbl>
    <w:p w14:paraId="40EED791"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w:t>
      </w:r>
    </w:p>
    <w:p w14:paraId="25D0A58D"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b/>
          <w:bCs/>
          <w:sz w:val="24"/>
          <w:szCs w:val="24"/>
          <w:lang w:eastAsia="sv-SE"/>
        </w:rPr>
        <w:t>Hur länge sparar vi dina personuppgifter?</w:t>
      </w:r>
    </w:p>
    <w:p w14:paraId="506BDDD3"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Föreningen kommer att genomföra en bedömning årsvis om ändamålet med behandlingen av personuppgifterna kvarstår. Om inte ändamålen med behandlingen av personuppgifterna kvarstår kommer uppgifterna att raderas.</w:t>
      </w:r>
    </w:p>
    <w:p w14:paraId="5529CC0E"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w:t>
      </w:r>
    </w:p>
    <w:p w14:paraId="3F861E36"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Vilka rättigheter har du?</w:t>
      </w:r>
    </w:p>
    <w:p w14:paraId="1741D164"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Du som registrerad i föreningen har flera rättigheter som du bör känna till.</w:t>
      </w:r>
    </w:p>
    <w:p w14:paraId="530A9FA6"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599B9798"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w:t>
      </w:r>
    </w:p>
    <w:p w14:paraId="41137876"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Du har i vissa fall även rätt till dataportabilitet av personuppgifterna. Du kan enkelt begär dataportabilitet av dina personuppgifter i IdrottOnline via Min Sida.</w:t>
      </w:r>
    </w:p>
    <w:p w14:paraId="23012355"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w:t>
      </w:r>
    </w:p>
    <w:p w14:paraId="7DB52CE5"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Du har rätt att få dina personuppgifter korrigerade om de är felaktiga, ofullständiga eller missvisande och rätt att begränsa behandlingen av personuppgifterna tills de blir ändrade.</w:t>
      </w:r>
    </w:p>
    <w:p w14:paraId="2A885629"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w:t>
      </w:r>
    </w:p>
    <w:p w14:paraId="4B5E3E3B"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Du har under vissa omständigheter rätt att bli raderad:</w:t>
      </w:r>
    </w:p>
    <w:p w14:paraId="79864761" w14:textId="77777777" w:rsidR="007F7975" w:rsidRPr="007F7975" w:rsidRDefault="007F7975" w:rsidP="007F7975">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Om uppgifterna inte längre behövs för de ändamål som de samlades in för</w:t>
      </w:r>
    </w:p>
    <w:p w14:paraId="2F6D4E4C" w14:textId="77777777" w:rsidR="007F7975" w:rsidRPr="007F7975" w:rsidRDefault="007F7975" w:rsidP="007F7975">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Om behandlingen grundar sig på den enskildes samtycke och du återkallar samtycket</w:t>
      </w:r>
    </w:p>
    <w:p w14:paraId="0F618F68" w14:textId="77777777" w:rsidR="007F7975" w:rsidRPr="007F7975" w:rsidRDefault="007F7975" w:rsidP="007F7975">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Om behandlingen sker för direktmarknadsföring och du motsätter sig att uppgifterna behandlas</w:t>
      </w:r>
    </w:p>
    <w:p w14:paraId="2CC73B6F" w14:textId="77777777" w:rsidR="007F7975" w:rsidRPr="007F7975" w:rsidRDefault="007F7975" w:rsidP="007F7975">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lastRenderedPageBreak/>
        <w:t>Om du motsätter sig personuppgiftsbehandling som sker inom ramen för myndighetsutövning eller efter en intresseavvägning och det inte finns berättigade skäl som väger tyngre än dina intressen</w:t>
      </w:r>
    </w:p>
    <w:p w14:paraId="723FE311" w14:textId="77777777" w:rsidR="007F7975" w:rsidRPr="007F7975" w:rsidRDefault="007F7975" w:rsidP="007F7975">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Om personuppgifterna har behandlats olagligt</w:t>
      </w:r>
    </w:p>
    <w:p w14:paraId="17F709E6" w14:textId="77777777" w:rsidR="007F7975" w:rsidRPr="007F7975" w:rsidRDefault="007F7975" w:rsidP="007F7975">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Om radering krävs för att uppfylla en rättslig skyldighet</w:t>
      </w:r>
    </w:p>
    <w:p w14:paraId="7B4386CE" w14:textId="77777777" w:rsidR="007F7975" w:rsidRPr="007F7975" w:rsidRDefault="007F7975" w:rsidP="007F7975">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Om personuppgifterna avser barn och har samlats in i samband med att barnet skapar en profil i ett socialt nätverk</w:t>
      </w:r>
    </w:p>
    <w:p w14:paraId="68978D43"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w:t>
      </w:r>
    </w:p>
    <w:p w14:paraId="19132A12"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Du har också rätt att dra in ett samtycke, motsätta dig automatiskt beslutsfattande, profilering och invända mot direktmarknadsföring.</w:t>
      </w:r>
    </w:p>
    <w:p w14:paraId="0F41A924"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Du kan när som helst utöva dina rättigheter genom att begära tillgång till och rättelse eller radering av personuppgifter, begära begränsning av behandling eller invända mot behandling. Kontakta styrelsen för att utöva dina rättigheter.</w:t>
      </w:r>
    </w:p>
    <w:p w14:paraId="6502912F"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w:t>
      </w:r>
    </w:p>
    <w:p w14:paraId="2E88A060"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Vidare har du rätt att inge ett klagomål avseende föreningens behandling av personuppgifter till Datainspektionen, besök </w:t>
      </w:r>
      <w:hyperlink r:id="rId5" w:history="1">
        <w:r w:rsidRPr="007F7975">
          <w:rPr>
            <w:rFonts w:ascii="Times New Roman" w:eastAsia="Times New Roman" w:hAnsi="Times New Roman" w:cs="Times New Roman"/>
            <w:color w:val="0000FF"/>
            <w:sz w:val="24"/>
            <w:szCs w:val="24"/>
            <w:u w:val="single"/>
            <w:lang w:eastAsia="sv-SE"/>
          </w:rPr>
          <w:t>www.datainspektionen.se</w:t>
        </w:r>
      </w:hyperlink>
      <w:r w:rsidRPr="007F7975">
        <w:rPr>
          <w:rFonts w:ascii="Times New Roman" w:eastAsia="Times New Roman" w:hAnsi="Times New Roman" w:cs="Times New Roman"/>
          <w:sz w:val="24"/>
          <w:szCs w:val="24"/>
          <w:lang w:eastAsia="sv-SE"/>
        </w:rPr>
        <w:t>.</w:t>
      </w:r>
    </w:p>
    <w:p w14:paraId="4A7D56B8"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br/>
      </w:r>
      <w:r w:rsidRPr="007F7975">
        <w:rPr>
          <w:rFonts w:ascii="Times New Roman" w:eastAsia="Times New Roman" w:hAnsi="Times New Roman" w:cs="Times New Roman"/>
          <w:b/>
          <w:bCs/>
          <w:sz w:val="24"/>
          <w:szCs w:val="24"/>
          <w:lang w:eastAsia="sv-SE"/>
        </w:rPr>
        <w:t>Om du vill veta mer</w:t>
      </w:r>
    </w:p>
    <w:p w14:paraId="4574B480"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Har du frågor om föreningens personuppgiftsbehandling eller vill utöva dina rättigheter kontaktar du styrelsen i den förening du tillhör alternativt mailar </w:t>
      </w:r>
      <w:hyperlink r:id="rId6" w:history="1">
        <w:r w:rsidRPr="007F7975">
          <w:rPr>
            <w:rFonts w:ascii="Times New Roman" w:eastAsia="Times New Roman" w:hAnsi="Times New Roman" w:cs="Times New Roman"/>
            <w:color w:val="0000FF"/>
            <w:sz w:val="24"/>
            <w:szCs w:val="24"/>
            <w:u w:val="single"/>
            <w:lang w:eastAsia="sv-SE"/>
          </w:rPr>
          <w:t>info@maif.org</w:t>
        </w:r>
      </w:hyperlink>
      <w:r w:rsidRPr="007F7975">
        <w:rPr>
          <w:rFonts w:ascii="Times New Roman" w:eastAsia="Times New Roman" w:hAnsi="Times New Roman" w:cs="Times New Roman"/>
          <w:sz w:val="24"/>
          <w:szCs w:val="24"/>
          <w:lang w:eastAsia="sv-SE"/>
        </w:rPr>
        <w:t> så leder vi dig vidare.</w:t>
      </w:r>
    </w:p>
    <w:p w14:paraId="293D5C4E"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w:t>
      </w:r>
    </w:p>
    <w:p w14:paraId="320AF2F4"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i/>
          <w:iCs/>
          <w:sz w:val="24"/>
          <w:szCs w:val="24"/>
          <w:lang w:eastAsia="sv-SE"/>
        </w:rPr>
        <w:t>uppdaterad 2021 03 29</w:t>
      </w:r>
    </w:p>
    <w:p w14:paraId="69175394" w14:textId="77777777" w:rsidR="007F7975" w:rsidRPr="007F7975" w:rsidRDefault="007F7975" w:rsidP="007F7975">
      <w:pPr>
        <w:spacing w:before="100" w:beforeAutospacing="1" w:after="100" w:afterAutospacing="1" w:line="240" w:lineRule="auto"/>
        <w:rPr>
          <w:rFonts w:ascii="Times New Roman" w:eastAsia="Times New Roman" w:hAnsi="Times New Roman" w:cs="Times New Roman"/>
          <w:sz w:val="24"/>
          <w:szCs w:val="24"/>
          <w:lang w:eastAsia="sv-SE"/>
        </w:rPr>
      </w:pPr>
      <w:r w:rsidRPr="007F7975">
        <w:rPr>
          <w:rFonts w:ascii="Times New Roman" w:eastAsia="Times New Roman" w:hAnsi="Times New Roman" w:cs="Times New Roman"/>
          <w:sz w:val="24"/>
          <w:szCs w:val="24"/>
          <w:lang w:eastAsia="sv-SE"/>
        </w:rPr>
        <w:t> </w:t>
      </w:r>
    </w:p>
    <w:p w14:paraId="3EEE45E8" w14:textId="77777777" w:rsidR="00156054" w:rsidRDefault="00156054"/>
    <w:sectPr w:rsidR="00156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5D4"/>
    <w:multiLevelType w:val="multilevel"/>
    <w:tmpl w:val="2A18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F612B0"/>
    <w:multiLevelType w:val="multilevel"/>
    <w:tmpl w:val="5EF6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020009">
    <w:abstractNumId w:val="0"/>
  </w:num>
  <w:num w:numId="2" w16cid:durableId="214461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975"/>
    <w:rsid w:val="00156054"/>
    <w:rsid w:val="00710F51"/>
    <w:rsid w:val="007F7975"/>
    <w:rsid w:val="00947E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5C00"/>
  <w15:chartTrackingRefBased/>
  <w15:docId w15:val="{E0CCD1CE-859F-49B1-99C3-52A7B460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7F797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7F7975"/>
    <w:rPr>
      <w:b/>
      <w:bCs/>
    </w:rPr>
  </w:style>
  <w:style w:type="character" w:styleId="Betoning">
    <w:name w:val="Emphasis"/>
    <w:basedOn w:val="Standardstycketeckensnitt"/>
    <w:uiPriority w:val="20"/>
    <w:qFormat/>
    <w:rsid w:val="007F7975"/>
    <w:rPr>
      <w:i/>
      <w:iCs/>
    </w:rPr>
  </w:style>
  <w:style w:type="character" w:styleId="Hyperlnk">
    <w:name w:val="Hyperlink"/>
    <w:basedOn w:val="Standardstycketeckensnitt"/>
    <w:uiPriority w:val="99"/>
    <w:semiHidden/>
    <w:unhideWhenUsed/>
    <w:rsid w:val="007F79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f.org" TargetMode="External"/><Relationship Id="rId5" Type="http://schemas.openxmlformats.org/officeDocument/2006/relationships/hyperlink" Target="http://www.datainspektion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5496</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Andersson</dc:creator>
  <cp:keywords/>
  <dc:description/>
  <cp:lastModifiedBy>My Andersson</cp:lastModifiedBy>
  <cp:revision>2</cp:revision>
  <dcterms:created xsi:type="dcterms:W3CDTF">2025-03-07T13:26:00Z</dcterms:created>
  <dcterms:modified xsi:type="dcterms:W3CDTF">2025-03-07T13:26:00Z</dcterms:modified>
</cp:coreProperties>
</file>