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4F0D610" w:rsidR="4CEA223F" w:rsidRPr="00DE770A" w:rsidRDefault="000052E8" w:rsidP="000052E8">
      <w:pPr>
        <w:rPr>
          <w:rFonts w:eastAsiaTheme="minorEastAsia"/>
        </w:rPr>
      </w:pPr>
      <w:proofErr w:type="spellStart"/>
      <w:r w:rsidRPr="000052E8">
        <w:rPr>
          <w:rFonts w:eastAsiaTheme="minorEastAsia"/>
        </w:rPr>
        <w:t>Åsums</w:t>
      </w:r>
      <w:proofErr w:type="spellEnd"/>
      <w:r w:rsidRPr="000052E8">
        <w:rPr>
          <w:rFonts w:eastAsiaTheme="minorEastAsia"/>
        </w:rPr>
        <w:t xml:space="preserve"> BK</w:t>
      </w:r>
      <w:r w:rsidR="6B27BF20" w:rsidRPr="000052E8">
        <w:rPr>
          <w:rFonts w:eastAsiaTheme="minorEastAsia"/>
        </w:rPr>
        <w:t xml:space="preserve">, </w:t>
      </w:r>
      <w:proofErr w:type="spellStart"/>
      <w:r w:rsidR="00B323A2">
        <w:rPr>
          <w:rFonts w:eastAsiaTheme="minorEastAsia"/>
        </w:rPr>
        <w:t>Org</w:t>
      </w:r>
      <w:proofErr w:type="spellEnd"/>
      <w:r w:rsidR="00B323A2">
        <w:rPr>
          <w:rFonts w:eastAsiaTheme="minorEastAsia"/>
        </w:rPr>
        <w:t xml:space="preserve"> </w:t>
      </w:r>
      <w:r w:rsidRPr="000052E8">
        <w:rPr>
          <w:rFonts w:eastAsiaTheme="minorEastAsia"/>
        </w:rPr>
        <w:t>838200-4573, Artillerivägen 2</w:t>
      </w:r>
      <w:r>
        <w:rPr>
          <w:rFonts w:eastAsiaTheme="minorEastAsia"/>
        </w:rPr>
        <w:t xml:space="preserve"> </w:t>
      </w:r>
      <w:r w:rsidRPr="000052E8">
        <w:rPr>
          <w:rFonts w:eastAsiaTheme="minorEastAsia"/>
        </w:rPr>
        <w:t>29163 Kristianstad</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437CADA4"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0052E8">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16DEAED9" w:rsidR="45FFE68A" w:rsidRPr="000052E8"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77E686CE" w14:textId="00738DBD" w:rsidR="000052E8" w:rsidRPr="004D0249" w:rsidRDefault="000052E8" w:rsidP="009F6B74">
      <w:pPr>
        <w:pStyle w:val="Liststycke"/>
        <w:numPr>
          <w:ilvl w:val="0"/>
          <w:numId w:val="4"/>
        </w:numPr>
        <w:spacing w:after="0" w:line="312" w:lineRule="auto"/>
        <w:ind w:left="454" w:hanging="227"/>
        <w:rPr>
          <w:rFonts w:cstheme="minorHAnsi"/>
          <w:color w:val="333333"/>
        </w:rPr>
      </w:pPr>
      <w:r w:rsidRPr="004D0249">
        <w:rPr>
          <w:rFonts w:eastAsia="Calibri" w:cstheme="minorHAnsi"/>
          <w:color w:val="333333"/>
        </w:rPr>
        <w:t>Vid uthyrning av idrottsplats och klubblokal</w:t>
      </w:r>
    </w:p>
    <w:p w14:paraId="22E9B20F" w14:textId="3BBB06D6" w:rsidR="2E7AC6B2" w:rsidRPr="000052E8" w:rsidRDefault="2E7AC6B2" w:rsidP="2E7AC6B2">
      <w:pPr>
        <w:pStyle w:val="Liststycke"/>
        <w:numPr>
          <w:ilvl w:val="0"/>
          <w:numId w:val="4"/>
        </w:numPr>
        <w:spacing w:after="0" w:line="312" w:lineRule="auto"/>
        <w:ind w:left="454" w:hanging="227"/>
        <w:rPr>
          <w:color w:val="333333"/>
        </w:rPr>
      </w:pPr>
      <w:r w:rsidRPr="000052E8">
        <w:rPr>
          <w:rFonts w:eastAsiaTheme="minorEastAsia"/>
          <w:iCs/>
          <w:color w:val="333333"/>
        </w:rPr>
        <w:t xml:space="preserve">Tillträdesförbud </w:t>
      </w:r>
    </w:p>
    <w:p w14:paraId="18418A54" w14:textId="11020DF8" w:rsidR="2E7AC6B2" w:rsidRPr="000052E8" w:rsidRDefault="7AF5C404" w:rsidP="2E7AC6B2">
      <w:pPr>
        <w:pStyle w:val="Liststycke"/>
        <w:numPr>
          <w:ilvl w:val="0"/>
          <w:numId w:val="4"/>
        </w:numPr>
        <w:spacing w:after="0" w:line="312" w:lineRule="auto"/>
        <w:ind w:left="454" w:hanging="227"/>
        <w:rPr>
          <w:color w:val="333333"/>
        </w:rPr>
      </w:pPr>
      <w:r w:rsidRPr="000052E8">
        <w:rPr>
          <w:rFonts w:eastAsiaTheme="minorEastAsia"/>
          <w:iCs/>
          <w:color w:val="333333"/>
        </w:rPr>
        <w:t xml:space="preserve">Ordningsstörningar och otillåten påverkan </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BC6623" w:rsidRPr="00BD56D3" w14:paraId="57EA1E35" w14:textId="77777777" w:rsidTr="2E7AC6B2">
        <w:trPr>
          <w:trHeight w:val="262"/>
        </w:trPr>
        <w:tc>
          <w:tcPr>
            <w:tcW w:w="2542" w:type="pct"/>
            <w:shd w:val="clear" w:color="auto" w:fill="auto"/>
            <w:vAlign w:val="center"/>
          </w:tcPr>
          <w:p w14:paraId="18B05902" w14:textId="080B3427" w:rsidR="00BC6623" w:rsidRPr="005B6D6B" w:rsidRDefault="00BC6623" w:rsidP="0088286D">
            <w:pPr>
              <w:pStyle w:val="RF-TabellRadrubrik"/>
              <w:rPr>
                <w:highlight w:val="yellow"/>
                <w:lang w:val="sv-SE"/>
              </w:rPr>
            </w:pPr>
            <w:r w:rsidRPr="004D0249">
              <w:rPr>
                <w:lang w:val="sv-SE"/>
              </w:rPr>
              <w:t>Vid uthyrning av idrottsplats och klubblokal</w:t>
            </w:r>
          </w:p>
        </w:tc>
        <w:tc>
          <w:tcPr>
            <w:tcW w:w="2458" w:type="pct"/>
            <w:tcBorders>
              <w:bottom w:val="single" w:sz="4" w:space="0" w:color="7DAED5"/>
            </w:tcBorders>
            <w:shd w:val="clear" w:color="auto" w:fill="auto"/>
            <w:vAlign w:val="center"/>
          </w:tcPr>
          <w:p w14:paraId="405354D4" w14:textId="7399359E" w:rsidR="00BC6623" w:rsidRPr="005B6D6B" w:rsidRDefault="00BC6623" w:rsidP="00195DAA">
            <w:pPr>
              <w:pStyle w:val="RF-Tabelldata"/>
              <w:rPr>
                <w:highlight w:val="yellow"/>
                <w:lang w:val="sv-SE"/>
              </w:rPr>
            </w:pPr>
            <w:r w:rsidRPr="004D0249">
              <w:rPr>
                <w:lang w:val="sv-SE"/>
              </w:rPr>
              <w:t>Avtal</w:t>
            </w: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6ABA0E8B" w14:textId="77777777" w:rsidR="005B6D6B" w:rsidRDefault="6DC4C939" w:rsidP="005B6D6B">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r w:rsidR="005B6D6B" w:rsidRPr="005B6D6B">
        <w:t xml:space="preserve"> </w:t>
      </w:r>
    </w:p>
    <w:p w14:paraId="4D39D3AD" w14:textId="5EFC2B72" w:rsidR="4CEA223F" w:rsidRDefault="005B6D6B" w:rsidP="005B6D6B">
      <w:pPr>
        <w:rPr>
          <w:rFonts w:eastAsiaTheme="minorEastAsia" w:cstheme="minorHAnsi"/>
        </w:rPr>
      </w:pPr>
      <w:r w:rsidRPr="004D0249">
        <w:rPr>
          <w:rFonts w:eastAsiaTheme="minorEastAsia" w:cstheme="minorHAnsi"/>
        </w:rPr>
        <w:t>Efter det att spelare slutat i föreningen kvarstår denne till dess aktivitetsstödet rapporterats, vilket typiskt sker efter avslutad säsong. Föreningen går genom alla personer 1 ggr/år, och i praktiken kan dessa omständigheter kombinerade innebära att spelares personuppgifter lagras i upp till två år efter avlutat spel. Detta ger också en enkelhet om spelaren börjar igen.</w:t>
      </w:r>
    </w:p>
    <w:p w14:paraId="5D46569E" w14:textId="6E75D38C" w:rsidR="005B6D6B" w:rsidRPr="00DE770A" w:rsidRDefault="005B6D6B" w:rsidP="6DC4C939">
      <w:pPr>
        <w:rPr>
          <w:rFonts w:eastAsiaTheme="minorEastAsia" w:cstheme="minorHAnsi"/>
        </w:rPr>
      </w:pPr>
    </w:p>
    <w:p w14:paraId="3450BECD" w14:textId="57AAEDB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lastRenderedPageBreak/>
        <w:t>Du kan när som helst utöva dina rättigheter genom att begära tillgång till och rättelse eller radering av personuppgifter, begära begränsning av behandling eller invända mot behandling. Kontakta styrelsen för att utöva dina rättigheter.</w:t>
      </w:r>
    </w:p>
    <w:p w14:paraId="4587AE7C" w14:textId="77777777" w:rsidR="00602953" w:rsidRDefault="6DC4C939" w:rsidP="0093382B">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2A637B8E" w:rsidR="4CEA223F" w:rsidRPr="00602953" w:rsidRDefault="002403D6" w:rsidP="0093382B">
      <w:pPr>
        <w:rPr>
          <w:rFonts w:eastAsiaTheme="minorEastAsia" w:cstheme="minorHAnsi"/>
        </w:rPr>
      </w:pPr>
      <w:r>
        <w:rPr>
          <w:rFonts w:eastAsiaTheme="minorEastAsia" w:cstheme="minorHAnsi"/>
          <w:b/>
          <w:bCs/>
          <w:color w:val="333333"/>
          <w:sz w:val="32"/>
          <w:szCs w:val="32"/>
        </w:rPr>
        <w:br/>
      </w:r>
      <w:r w:rsidR="4CEA223F" w:rsidRPr="00D9373B">
        <w:rPr>
          <w:rFonts w:eastAsiaTheme="minorEastAsia" w:cstheme="minorHAnsi"/>
          <w:b/>
          <w:bCs/>
          <w:color w:val="333333"/>
          <w:sz w:val="32"/>
          <w:szCs w:val="32"/>
        </w:rPr>
        <w:t>Om du vill veta me</w:t>
      </w:r>
      <w:bookmarkStart w:id="0" w:name="_GoBack"/>
      <w:bookmarkEnd w:id="0"/>
      <w:r w:rsidR="4CEA223F" w:rsidRPr="00D9373B">
        <w:rPr>
          <w:rFonts w:eastAsiaTheme="minorEastAsia" w:cstheme="minorHAnsi"/>
          <w:b/>
          <w:bCs/>
          <w:color w:val="333333"/>
          <w:sz w:val="32"/>
          <w:szCs w:val="32"/>
        </w:rPr>
        <w:t>r</w:t>
      </w:r>
    </w:p>
    <w:p w14:paraId="6AD5A975" w14:textId="272EB4F7"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r w:rsidR="00602953">
        <w:rPr>
          <w:rFonts w:eastAsiaTheme="minorEastAsia"/>
          <w:color w:val="333333"/>
        </w:rPr>
        <w:t xml:space="preserve"> </w:t>
      </w:r>
      <w:r w:rsidR="00602953" w:rsidRPr="004D0249">
        <w:rPr>
          <w:rFonts w:eastAsiaTheme="minorEastAsia"/>
          <w:color w:val="333333"/>
        </w:rPr>
        <w:t xml:space="preserve">Kontaktuppgifter finns under </w:t>
      </w:r>
      <w:hyperlink r:id="rId12" w:history="1">
        <w:r w:rsidR="00602953" w:rsidRPr="004D0249">
          <w:rPr>
            <w:rStyle w:val="Hyperlnk"/>
            <w:rFonts w:eastAsiaTheme="minorEastAsia"/>
          </w:rPr>
          <w:t>Styrelsen</w:t>
        </w:r>
      </w:hyperlink>
      <w:r w:rsidR="00602953" w:rsidRPr="004D0249">
        <w:rPr>
          <w:rFonts w:eastAsiaTheme="minorEastAsia"/>
          <w:color w:val="333333"/>
        </w:rPr>
        <w:t>.</w:t>
      </w:r>
    </w:p>
    <w:sectPr w:rsidR="4CEA223F" w:rsidRPr="00DE770A" w:rsidSect="00B91F04">
      <w:headerReference w:type="default" r:id="rId13"/>
      <w:footerReference w:type="default" r:id="rId14"/>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9AC9B" w14:textId="77777777" w:rsidR="00082D5D" w:rsidRDefault="00082D5D" w:rsidP="007040A5">
      <w:pPr>
        <w:spacing w:after="0" w:line="240" w:lineRule="auto"/>
      </w:pPr>
      <w:r>
        <w:separator/>
      </w:r>
    </w:p>
  </w:endnote>
  <w:endnote w:type="continuationSeparator" w:id="0">
    <w:p w14:paraId="70536171" w14:textId="77777777" w:rsidR="00082D5D" w:rsidRDefault="00082D5D" w:rsidP="007040A5">
      <w:pPr>
        <w:spacing w:after="0" w:line="240" w:lineRule="auto"/>
      </w:pPr>
      <w:r>
        <w:continuationSeparator/>
      </w:r>
    </w:p>
  </w:endnote>
  <w:endnote w:type="continuationNotice" w:id="1">
    <w:p w14:paraId="0328E686" w14:textId="77777777" w:rsidR="00082D5D" w:rsidRDefault="00082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DengXian Light">
    <w:altName w:val="Arial Unicode MS"/>
    <w:charset w:val="86"/>
    <w:family w:val="auto"/>
    <w:pitch w:val="variable"/>
    <w:sig w:usb0="00000000" w:usb1="38CF7CFA" w:usb2="00000016" w:usb3="00000000" w:csb0="0004000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E2C56" w14:textId="77777777" w:rsidR="00082D5D" w:rsidRDefault="00082D5D" w:rsidP="007040A5">
      <w:pPr>
        <w:spacing w:after="0" w:line="240" w:lineRule="auto"/>
      </w:pPr>
      <w:r>
        <w:separator/>
      </w:r>
    </w:p>
  </w:footnote>
  <w:footnote w:type="continuationSeparator" w:id="0">
    <w:p w14:paraId="449BDF75" w14:textId="77777777" w:rsidR="00082D5D" w:rsidRDefault="00082D5D" w:rsidP="007040A5">
      <w:pPr>
        <w:spacing w:after="0" w:line="240" w:lineRule="auto"/>
      </w:pPr>
      <w:r>
        <w:continuationSeparator/>
      </w:r>
    </w:p>
  </w:footnote>
  <w:footnote w:type="continuationNotice" w:id="1">
    <w:p w14:paraId="4B0DCEA2" w14:textId="77777777" w:rsidR="00082D5D" w:rsidRDefault="00082D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51E504C0">
              <wp:simplePos x="0" y="0"/>
              <wp:positionH relativeFrom="column">
                <wp:posOffset>3774423</wp:posOffset>
              </wp:positionH>
              <wp:positionV relativeFrom="paragraph">
                <wp:posOffset>-40228</wp:posOffset>
              </wp:positionV>
              <wp:extent cx="2154877" cy="320634"/>
              <wp:effectExtent l="0" t="0" r="0" b="381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877" cy="320634"/>
                      </a:xfrm>
                      <a:prstGeom prst="rect">
                        <a:avLst/>
                      </a:prstGeom>
                      <a:noFill/>
                      <a:ln>
                        <a:noFill/>
                      </a:ln>
                      <a:extLst/>
                    </wps:spPr>
                    <wps:txbx>
                      <w:txbxContent>
                        <w:p w14:paraId="6CC9A4E6" w14:textId="0283C656" w:rsidR="007040A5" w:rsidRPr="00220550" w:rsidRDefault="004D0249" w:rsidP="007040A5">
                          <w:r>
                            <w:t>2018-10-19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97.2pt;margin-top:-3.15pt;width:169.7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" filled="f" stroked="f">
              <v:textbox>
                <w:txbxContent>
                  <w:p w14:paraId="6CC9A4E6" w14:textId="0283C656" w:rsidR="007040A5" w:rsidRPr="00220550" w:rsidRDefault="004D0249" w:rsidP="007040A5">
                    <w:r>
                      <w:t>2018-10-19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052E8"/>
    <w:rsid w:val="00053262"/>
    <w:rsid w:val="00074A67"/>
    <w:rsid w:val="00082D5D"/>
    <w:rsid w:val="00195DAA"/>
    <w:rsid w:val="002258DF"/>
    <w:rsid w:val="002403D6"/>
    <w:rsid w:val="002A6165"/>
    <w:rsid w:val="002E1FCE"/>
    <w:rsid w:val="00365231"/>
    <w:rsid w:val="004C0C4F"/>
    <w:rsid w:val="004D0249"/>
    <w:rsid w:val="004F76E9"/>
    <w:rsid w:val="004F79F3"/>
    <w:rsid w:val="0053105E"/>
    <w:rsid w:val="00542EB0"/>
    <w:rsid w:val="00576AA2"/>
    <w:rsid w:val="00577E7D"/>
    <w:rsid w:val="005B2606"/>
    <w:rsid w:val="005B6D6B"/>
    <w:rsid w:val="00602953"/>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AE63DE"/>
    <w:rsid w:val="00B323A2"/>
    <w:rsid w:val="00B631B8"/>
    <w:rsid w:val="00B91F04"/>
    <w:rsid w:val="00BC6623"/>
    <w:rsid w:val="00C458B5"/>
    <w:rsid w:val="00CA5B46"/>
    <w:rsid w:val="00CF231E"/>
    <w:rsid w:val="00D41CDD"/>
    <w:rsid w:val="00D502E5"/>
    <w:rsid w:val="00D9373B"/>
    <w:rsid w:val="00DE770A"/>
    <w:rsid w:val="00DF68F5"/>
    <w:rsid w:val="00E265D7"/>
    <w:rsid w:val="00EB1A4B"/>
    <w:rsid w:val="00ED4D51"/>
    <w:rsid w:val="00EE7FBC"/>
    <w:rsid w:val="00EF1DDE"/>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tabell"/>
    <w:uiPriority w:val="4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tabell"/>
    <w:uiPriority w:val="46"/>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nskalag.se/asumbk/sida/11296/styrels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1004</Words>
  <Characters>5327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HomeBase</cp:lastModifiedBy>
  <cp:revision>9</cp:revision>
  <dcterms:created xsi:type="dcterms:W3CDTF">2018-08-27T17:05:00Z</dcterms:created>
  <dcterms:modified xsi:type="dcterms:W3CDTF">2018-10-19T17:31:00Z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